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6C" w:rsidRDefault="008533DF" w:rsidP="008533DF">
      <w:pPr>
        <w:pStyle w:val="Titre"/>
      </w:pPr>
      <w:r>
        <w:t>CREATION DECLIC AFPA</w:t>
      </w:r>
    </w:p>
    <w:p w:rsidR="006D1C88" w:rsidRDefault="006D1C88" w:rsidP="006D1C88">
      <w:pPr>
        <w:pStyle w:val="Titre1"/>
      </w:pPr>
      <w:r>
        <w:t>Création des 4 ateliers :</w:t>
      </w:r>
    </w:p>
    <w:p w:rsidR="006D1C88" w:rsidRDefault="006D1C88">
      <w:pPr>
        <w:rPr>
          <w:noProof/>
          <w:lang w:eastAsia="fr-FR"/>
        </w:rPr>
      </w:pPr>
    </w:p>
    <w:p w:rsidR="006D1C88" w:rsidRDefault="006D1C88">
      <w:r>
        <w:rPr>
          <w:noProof/>
          <w:lang w:eastAsia="fr-FR"/>
        </w:rPr>
        <w:drawing>
          <wp:inline distT="0" distB="0" distL="0" distR="0" wp14:anchorId="41F7EFF9" wp14:editId="4D4A0160">
            <wp:extent cx="5952039" cy="15144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128" t="55193" r="29122" b="20882"/>
                    <a:stretch/>
                  </pic:blipFill>
                  <pic:spPr bwMode="auto">
                    <a:xfrm>
                      <a:off x="0" y="0"/>
                      <a:ext cx="5961307" cy="151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C88" w:rsidRDefault="006D1C88">
      <w:proofErr w:type="gramStart"/>
      <w:r w:rsidRPr="006D1C88">
        <w:rPr>
          <w:b/>
          <w:color w:val="FF0000"/>
        </w:rPr>
        <w:t>Remarque</w:t>
      </w:r>
      <w:r>
        <w:rPr>
          <w:b/>
          <w:color w:val="FF0000"/>
        </w:rPr>
        <w:t>s</w:t>
      </w:r>
      <w:proofErr w:type="gramEnd"/>
      <w:r w:rsidRPr="006D1C88">
        <w:rPr>
          <w:b/>
          <w:color w:val="FF0000"/>
        </w:rPr>
        <w:t> :</w:t>
      </w:r>
      <w:r>
        <w:t xml:space="preserve"> </w:t>
      </w:r>
    </w:p>
    <w:p w:rsidR="006D1C88" w:rsidRDefault="006D1C88" w:rsidP="008533DF">
      <w:pPr>
        <w:pStyle w:val="Paragraphedeliste"/>
        <w:numPr>
          <w:ilvl w:val="0"/>
          <w:numId w:val="1"/>
        </w:numPr>
      </w:pPr>
      <w:r>
        <w:t>il faut créer votre partenaire AFPA dans I MILO, et rattacher les 4 ateliers.</w:t>
      </w:r>
    </w:p>
    <w:p w:rsidR="006D1C88" w:rsidRDefault="006D1C88" w:rsidP="008533DF">
      <w:pPr>
        <w:pStyle w:val="Paragraphedeliste"/>
        <w:numPr>
          <w:ilvl w:val="0"/>
          <w:numId w:val="1"/>
        </w:numPr>
      </w:pPr>
      <w:r>
        <w:t>Créer la personne ressource au niveau de l’AFPA</w:t>
      </w:r>
      <w:r w:rsidR="00594D11">
        <w:t xml:space="preserve"> (prévoir le Mail et le </w:t>
      </w:r>
      <w:proofErr w:type="spellStart"/>
      <w:r w:rsidR="00594D11">
        <w:t>N°de</w:t>
      </w:r>
      <w:proofErr w:type="spellEnd"/>
      <w:r w:rsidR="00594D11">
        <w:t xml:space="preserve"> tel)</w:t>
      </w:r>
      <w:r w:rsidR="00E81C02">
        <w:t xml:space="preserve">. L’objectif est de pouvoir </w:t>
      </w:r>
      <w:r>
        <w:t>la sélectionner dans la création de l’atelier (obligation)</w:t>
      </w:r>
      <w:r w:rsidR="00E81C02">
        <w:t>. exemple pour l’FPA de Tours :</w:t>
      </w:r>
    </w:p>
    <w:p w:rsidR="00E81C02" w:rsidRDefault="00594D11" w:rsidP="00E81C02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A006F" wp14:editId="246F7F9D">
                <wp:simplePos x="0" y="0"/>
                <wp:positionH relativeFrom="column">
                  <wp:posOffset>1595755</wp:posOffset>
                </wp:positionH>
                <wp:positionV relativeFrom="paragraph">
                  <wp:posOffset>751840</wp:posOffset>
                </wp:positionV>
                <wp:extent cx="1176655" cy="74295"/>
                <wp:effectExtent l="0" t="0" r="2349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74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5.65pt;margin-top:59.2pt;width:92.65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E81C02">
        <w:rPr>
          <w:noProof/>
          <w:lang w:eastAsia="fr-FR"/>
        </w:rPr>
        <w:drawing>
          <wp:inline distT="0" distB="0" distL="0" distR="0" wp14:anchorId="476B846C" wp14:editId="02C4082B">
            <wp:extent cx="2811580" cy="1216550"/>
            <wp:effectExtent l="0" t="0" r="8255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223" t="30537" r="40080" b="48159"/>
                    <a:stretch/>
                  </pic:blipFill>
                  <pic:spPr bwMode="auto">
                    <a:xfrm>
                      <a:off x="0" y="0"/>
                      <a:ext cx="2812231" cy="121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3DF" w:rsidRDefault="008533DF" w:rsidP="008533DF">
      <w:pPr>
        <w:pStyle w:val="Paragraphedeliste"/>
        <w:numPr>
          <w:ilvl w:val="0"/>
          <w:numId w:val="1"/>
        </w:numPr>
      </w:pPr>
      <w:r w:rsidRPr="00E81C02">
        <w:rPr>
          <w:highlight w:val="yellow"/>
        </w:rPr>
        <w:t xml:space="preserve">Pour tous les titres des ateliers : «  </w:t>
      </w:r>
      <w:r w:rsidRPr="00E81C02">
        <w:rPr>
          <w:b/>
          <w:highlight w:val="yellow"/>
        </w:rPr>
        <w:t>AFPA DECLIC POUR L'ACTION - ATELIER X</w:t>
      </w:r>
      <w:r>
        <w:t> » (remplacer le X par le N° de l’atelier)</w:t>
      </w:r>
    </w:p>
    <w:p w:rsidR="008533DF" w:rsidRDefault="008533DF" w:rsidP="008533DF">
      <w:pPr>
        <w:pStyle w:val="Paragraphedeliste"/>
        <w:numPr>
          <w:ilvl w:val="0"/>
          <w:numId w:val="1"/>
        </w:numPr>
      </w:pPr>
      <w:r>
        <w:t>Pour les 4 ateliers dans la partie conditions de MER : (proposition)</w:t>
      </w:r>
      <w:r w:rsidR="00594D11">
        <w:t> :</w:t>
      </w:r>
    </w:p>
    <w:p w:rsidR="008533DF" w:rsidRDefault="008533DF" w:rsidP="008533DF">
      <w:pPr>
        <w:pStyle w:val="Paragraphedeliste"/>
        <w:rPr>
          <w:noProof/>
          <w:lang w:eastAsia="fr-FR"/>
        </w:rPr>
      </w:pPr>
    </w:p>
    <w:p w:rsidR="008533DF" w:rsidRDefault="00E81C02" w:rsidP="008533DF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6024BA18" wp14:editId="26D7F0A7">
            <wp:extent cx="5200153" cy="2770737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1744" t="36928" r="33710" b="30351"/>
                    <a:stretch/>
                  </pic:blipFill>
                  <pic:spPr bwMode="auto">
                    <a:xfrm>
                      <a:off x="0" y="0"/>
                      <a:ext cx="5210106" cy="277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421" w:rsidRDefault="00CE5421" w:rsidP="00CE5421">
      <w:pPr>
        <w:pStyle w:val="Paragraphedeliste"/>
        <w:numPr>
          <w:ilvl w:val="0"/>
          <w:numId w:val="1"/>
        </w:numPr>
      </w:pPr>
      <w:r>
        <w:t>Pour la date de début de l’ODS :</w:t>
      </w:r>
      <w:r w:rsidR="00F76720">
        <w:t xml:space="preserve"> </w:t>
      </w:r>
      <w:r>
        <w:t>mettre la date du lancement de l’action sur votre territoire.</w:t>
      </w:r>
    </w:p>
    <w:p w:rsidR="00CE5421" w:rsidRDefault="00CE5421" w:rsidP="00CE5421">
      <w:pPr>
        <w:pStyle w:val="Paragraphedeliste"/>
        <w:numPr>
          <w:ilvl w:val="0"/>
          <w:numId w:val="1"/>
        </w:numPr>
      </w:pPr>
      <w:r w:rsidRPr="00CE5421">
        <w:rPr>
          <w:b/>
          <w:u w:val="single"/>
        </w:rPr>
        <w:t>Remarques</w:t>
      </w:r>
      <w:r>
        <w:t> :</w:t>
      </w:r>
      <w:r>
        <w:tab/>
      </w:r>
      <w:r>
        <w:tab/>
        <w:t>Pas de création de situation.</w:t>
      </w:r>
    </w:p>
    <w:p w:rsidR="00CE5421" w:rsidRDefault="00CE5421" w:rsidP="00CE5421">
      <w:pPr>
        <w:pStyle w:val="Paragraphedeliste"/>
        <w:ind w:left="2844"/>
      </w:pPr>
      <w:r>
        <w:t xml:space="preserve">Pour </w:t>
      </w:r>
      <w:proofErr w:type="spellStart"/>
      <w:r w:rsidR="00F76720">
        <w:t>C</w:t>
      </w:r>
      <w:r>
        <w:t>léa</w:t>
      </w:r>
      <w:proofErr w:type="spellEnd"/>
      <w:r>
        <w:t xml:space="preserve"> (atelier 4) pas de situation (indisponible sur la BASE externe </w:t>
      </w:r>
      <w:proofErr w:type="gramStart"/>
      <w:r>
        <w:t>:base</w:t>
      </w:r>
      <w:proofErr w:type="gramEnd"/>
      <w:r>
        <w:t xml:space="preserve"> </w:t>
      </w:r>
      <w:proofErr w:type="spellStart"/>
      <w:r>
        <w:t>carif</w:t>
      </w:r>
      <w:proofErr w:type="spellEnd"/>
      <w:r w:rsidR="00594D11">
        <w:t xml:space="preserve"> car cela n’est pas une formation</w:t>
      </w:r>
      <w:r>
        <w:t>)</w:t>
      </w:r>
    </w:p>
    <w:p w:rsidR="00CE5421" w:rsidRDefault="00CE5421" w:rsidP="00CE5421">
      <w:pPr>
        <w:pStyle w:val="Paragraphedeliste"/>
      </w:pPr>
    </w:p>
    <w:p w:rsidR="006D1C88" w:rsidRDefault="006D1C88" w:rsidP="006D1C88">
      <w:pPr>
        <w:pStyle w:val="Titre1"/>
      </w:pPr>
      <w:r>
        <w:lastRenderedPageBreak/>
        <w:t>Atelier 1</w:t>
      </w:r>
      <w:r w:rsidR="00786E8F">
        <w:t xml:space="preserve"> : </w:t>
      </w:r>
      <w:r w:rsidR="00786E8F" w:rsidRPr="00786E8F">
        <w:t>D</w:t>
      </w:r>
      <w:r w:rsidR="00786E8F">
        <w:t>écouvrir et essayer son métier.</w:t>
      </w:r>
    </w:p>
    <w:p w:rsidR="006D1C88" w:rsidRDefault="006D1C88">
      <w:r>
        <w:rPr>
          <w:noProof/>
          <w:lang w:eastAsia="fr-FR"/>
        </w:rPr>
        <w:drawing>
          <wp:inline distT="0" distB="0" distL="0" distR="0" wp14:anchorId="6FC6A894" wp14:editId="66FEB3AB">
            <wp:extent cx="5981700" cy="4276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6797" t="20588" r="32435" b="6177"/>
                    <a:stretch/>
                  </pic:blipFill>
                  <pic:spPr bwMode="auto">
                    <a:xfrm>
                      <a:off x="0" y="0"/>
                      <a:ext cx="5998575" cy="428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C88" w:rsidRDefault="006D1C88" w:rsidP="008533DF">
      <w:pPr>
        <w:pStyle w:val="Titre1"/>
      </w:pPr>
      <w:r>
        <w:t>Atelier 2</w:t>
      </w:r>
      <w:r w:rsidR="00786E8F">
        <w:t xml:space="preserve"> : </w:t>
      </w:r>
      <w:r w:rsidR="00786E8F" w:rsidRPr="00786E8F">
        <w:t>Construire son projet à partir de ses atouts</w:t>
      </w:r>
    </w:p>
    <w:p w:rsidR="006D1C88" w:rsidRDefault="008533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2227083</wp:posOffset>
                </wp:positionH>
                <wp:positionV relativeFrom="paragraph">
                  <wp:posOffset>2628237</wp:posOffset>
                </wp:positionV>
                <wp:extent cx="17526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75.35pt;margin-top:206.95pt;width:138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6D1C88">
        <w:rPr>
          <w:noProof/>
          <w:lang w:eastAsia="fr-FR"/>
        </w:rPr>
        <w:drawing>
          <wp:inline distT="0" distB="0" distL="0" distR="0">
            <wp:extent cx="6153150" cy="4533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573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C88" w:rsidRDefault="006D1C88" w:rsidP="008533DF">
      <w:pPr>
        <w:pStyle w:val="Titre1"/>
      </w:pPr>
      <w:r>
        <w:lastRenderedPageBreak/>
        <w:t>Atelier 3</w:t>
      </w:r>
      <w:r w:rsidR="00786E8F">
        <w:t> :</w:t>
      </w:r>
      <w:r w:rsidR="00786E8F" w:rsidRPr="00786E8F">
        <w:t xml:space="preserve"> Mieux mobiliser ses capacités et gagner en confiance</w:t>
      </w:r>
    </w:p>
    <w:p w:rsidR="006D1C88" w:rsidRDefault="008533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1905470</wp:posOffset>
                </wp:positionH>
                <wp:positionV relativeFrom="paragraph">
                  <wp:posOffset>2588260</wp:posOffset>
                </wp:positionV>
                <wp:extent cx="1838325" cy="128380"/>
                <wp:effectExtent l="0" t="0" r="2857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8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0.05pt;margin-top:203.8pt;width:144.7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DE43010" wp14:editId="34AC2E3A">
            <wp:extent cx="4651513" cy="3862985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6478" t="15864" r="36837"/>
                    <a:stretch/>
                  </pic:blipFill>
                  <pic:spPr bwMode="auto">
                    <a:xfrm>
                      <a:off x="0" y="0"/>
                      <a:ext cx="4657397" cy="3867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3DF" w:rsidRDefault="008533DF" w:rsidP="00786E8F">
      <w:pPr>
        <w:pStyle w:val="Titre1"/>
      </w:pPr>
      <w:r>
        <w:t>Atelier 4</w:t>
      </w:r>
      <w:r w:rsidR="00786E8F">
        <w:t>.</w:t>
      </w:r>
      <w:r w:rsidR="00E81C02">
        <w:t xml:space="preserve"> : </w:t>
      </w:r>
      <w:r w:rsidR="00786E8F">
        <w:t>découvrir les compétences de bases attendues par les e</w:t>
      </w:r>
      <w:r w:rsidR="00E81C02">
        <w:t xml:space="preserve">mployeurs et se situer </w:t>
      </w:r>
      <w:r w:rsidR="00F76720">
        <w:t>grâce</w:t>
      </w:r>
      <w:bookmarkStart w:id="0" w:name="_GoBack"/>
      <w:bookmarkEnd w:id="0"/>
      <w:r w:rsidR="00E81C02">
        <w:t xml:space="preserve"> à </w:t>
      </w:r>
      <w:proofErr w:type="spellStart"/>
      <w:r w:rsidR="00E81C02">
        <w:t>C</w:t>
      </w:r>
      <w:r w:rsidR="00786E8F">
        <w:t>léa</w:t>
      </w:r>
      <w:proofErr w:type="spellEnd"/>
    </w:p>
    <w:p w:rsidR="00786E8F" w:rsidRDefault="00786E8F" w:rsidP="00786E8F">
      <w:r w:rsidRPr="00BC2D1E">
        <w:rPr>
          <w:b/>
          <w:u w:val="single"/>
        </w:rPr>
        <w:t>Attention</w:t>
      </w:r>
      <w:r>
        <w:t xml:space="preserve"> c’est une nouveauté pour 2017.</w:t>
      </w:r>
    </w:p>
    <w:p w:rsidR="00786E8F" w:rsidRPr="00786E8F" w:rsidRDefault="00E81C02" w:rsidP="00786E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EABEC" wp14:editId="3E067645">
                <wp:simplePos x="0" y="0"/>
                <wp:positionH relativeFrom="column">
                  <wp:posOffset>1385708</wp:posOffset>
                </wp:positionH>
                <wp:positionV relativeFrom="paragraph">
                  <wp:posOffset>2422001</wp:posOffset>
                </wp:positionV>
                <wp:extent cx="18383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109.1pt;margin-top:190.7pt;width:144.7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FB521A0" wp14:editId="42D7DFBA">
            <wp:extent cx="4285663" cy="4134679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1292" t="33185" r="33022" b="5611"/>
                    <a:stretch/>
                  </pic:blipFill>
                  <pic:spPr bwMode="auto">
                    <a:xfrm>
                      <a:off x="0" y="0"/>
                      <a:ext cx="4309646" cy="4157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6E8F" w:rsidRPr="00786E8F" w:rsidSect="008533DF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1" w:rsidRDefault="00CE5421" w:rsidP="00CE5421">
      <w:pPr>
        <w:spacing w:after="0" w:line="240" w:lineRule="auto"/>
      </w:pPr>
      <w:r>
        <w:separator/>
      </w:r>
    </w:p>
  </w:endnote>
  <w:endnote w:type="continuationSeparator" w:id="0">
    <w:p w:rsidR="00CE5421" w:rsidRDefault="00CE5421" w:rsidP="00CE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21" w:rsidRDefault="00CE5421">
    <w:pPr>
      <w:pStyle w:val="Pieddepage"/>
    </w:pPr>
    <w:r>
      <w:t>Mise à jour le 11/07/2017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1" w:rsidRDefault="00CE5421" w:rsidP="00CE5421">
      <w:pPr>
        <w:spacing w:after="0" w:line="240" w:lineRule="auto"/>
      </w:pPr>
      <w:r>
        <w:separator/>
      </w:r>
    </w:p>
  </w:footnote>
  <w:footnote w:type="continuationSeparator" w:id="0">
    <w:p w:rsidR="00CE5421" w:rsidRDefault="00CE5421" w:rsidP="00CE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53A7"/>
    <w:multiLevelType w:val="hybridMultilevel"/>
    <w:tmpl w:val="01BC076C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32994414"/>
    <w:multiLevelType w:val="hybridMultilevel"/>
    <w:tmpl w:val="12F6E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88"/>
    <w:rsid w:val="001675A7"/>
    <w:rsid w:val="00594D11"/>
    <w:rsid w:val="006D1C88"/>
    <w:rsid w:val="00786E8F"/>
    <w:rsid w:val="008533DF"/>
    <w:rsid w:val="00A56FA5"/>
    <w:rsid w:val="00AF1C14"/>
    <w:rsid w:val="00BC2D1E"/>
    <w:rsid w:val="00C2076C"/>
    <w:rsid w:val="00CE5421"/>
    <w:rsid w:val="00E81C02"/>
    <w:rsid w:val="00F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1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C8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1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533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533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3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CE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421"/>
  </w:style>
  <w:style w:type="paragraph" w:styleId="Pieddepage">
    <w:name w:val="footer"/>
    <w:basedOn w:val="Normal"/>
    <w:link w:val="PieddepageCar"/>
    <w:uiPriority w:val="99"/>
    <w:unhideWhenUsed/>
    <w:rsid w:val="00CE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1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C8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1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533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533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3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CE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421"/>
  </w:style>
  <w:style w:type="paragraph" w:styleId="Pieddepage">
    <w:name w:val="footer"/>
    <w:basedOn w:val="Normal"/>
    <w:link w:val="PieddepageCar"/>
    <w:uiPriority w:val="99"/>
    <w:unhideWhenUsed/>
    <w:rsid w:val="00CE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LAURENDEAU</dc:creator>
  <cp:lastModifiedBy>Sylvie ANTHOUARD</cp:lastModifiedBy>
  <cp:revision>6</cp:revision>
  <dcterms:created xsi:type="dcterms:W3CDTF">2017-07-11T12:00:00Z</dcterms:created>
  <dcterms:modified xsi:type="dcterms:W3CDTF">2017-07-17T09:58:00Z</dcterms:modified>
</cp:coreProperties>
</file>